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2D61E9F3" w:rsidR="00EC5FAD" w:rsidRDefault="00EC5FAD" w:rsidP="00EC5FA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920D7B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920D7B">
        <w:rPr>
          <w:rFonts w:eastAsia="PMingLiU" w:cs="Arial"/>
          <w:b/>
          <w:bCs/>
          <w:sz w:val="24"/>
          <w:lang w:eastAsia="zh-TW"/>
        </w:rPr>
        <w:t>1707408</w:t>
      </w:r>
    </w:p>
    <w:p w14:paraId="74DCC7E1" w14:textId="6DF96946" w:rsidR="00EC5FAD" w:rsidRPr="00C701D9" w:rsidRDefault="00920D7B" w:rsidP="00EC5F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Berlin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Germany,</w:t>
      </w:r>
      <w:r w:rsidR="00EC5FA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 w:rsidR="008D236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8D23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6CF43498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920D7B">
        <w:rPr>
          <w:rFonts w:ascii="Arial" w:hAnsi="Arial"/>
          <w:sz w:val="24"/>
        </w:rPr>
        <w:t>10</w:t>
      </w:r>
      <w:r w:rsidR="009A3A6D">
        <w:rPr>
          <w:rFonts w:ascii="Arial" w:hAnsi="Arial"/>
          <w:sz w:val="24"/>
        </w:rPr>
        <w:t>.1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6F929E62" w14:textId="7332F4B6" w:rsidR="00920D7B" w:rsidRPr="00F60377" w:rsidRDefault="00BD414F" w:rsidP="00920D7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20D7B" w:rsidRPr="00920D7B">
        <w:rPr>
          <w:rFonts w:ascii="Arial" w:hAnsi="Arial"/>
          <w:sz w:val="24"/>
        </w:rPr>
        <w:t>Discussion on the impact of 8Rx on demodulation performance</w:t>
      </w:r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6B9C8F6D" w14:textId="77777777" w:rsidR="00F0494B" w:rsidRDefault="00F0494B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14:paraId="63F8FA15" w14:textId="02AC6858" w:rsidR="006142EE" w:rsidRDefault="006142EE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The Release 15 Study Item “</w:t>
      </w:r>
      <w:r w:rsidRPr="006142EE">
        <w:rPr>
          <w:rFonts w:ascii="Times New Roman" w:eastAsia="PMingLiU" w:hAnsi="Times New Roman" w:cs="Times New Roman" w:hint="eastAsia"/>
          <w:kern w:val="2"/>
          <w:sz w:val="24"/>
          <w:lang w:eastAsia="en-US"/>
        </w:rPr>
        <w:t xml:space="preserve">Study on </w:t>
      </w:r>
      <w:r w:rsidRPr="006142EE">
        <w:rPr>
          <w:rFonts w:ascii="Times New Roman" w:eastAsia="PMingLiU" w:hAnsi="Times New Roman" w:cs="Times New Roman"/>
          <w:kern w:val="2"/>
          <w:sz w:val="24"/>
          <w:lang w:eastAsia="en-US"/>
        </w:rPr>
        <w:t>LTE DL 8Rx antenna ports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” has been introduced and the Study Item Description is given in [1]. It is expected that the 8Rx antenna configuration would have a lot different </w:t>
      </w:r>
      <w:r w:rsidR="00182AF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demodulation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performance compared with </w:t>
      </w:r>
      <w:r w:rsidR="00182AF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 smaller number of receive antennas, such as,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4Rx antenna configuration. In this contribution, </w:t>
      </w:r>
      <w:r w:rsidR="00182AFC">
        <w:rPr>
          <w:rFonts w:ascii="Times New Roman" w:eastAsia="PMingLiU" w:hAnsi="Times New Roman" w:cs="Times New Roman"/>
          <w:kern w:val="2"/>
          <w:sz w:val="24"/>
          <w:lang w:eastAsia="en-US"/>
        </w:rPr>
        <w:t>we provide our analysis on the impact of 8Rx on demodulation performance.</w:t>
      </w:r>
    </w:p>
    <w:p w14:paraId="70373C5C" w14:textId="77777777" w:rsidR="00F0494B" w:rsidRDefault="00F0494B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40A0848F" w:rsidR="00C207CE" w:rsidRPr="008B1A04" w:rsidRDefault="00182AFC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Higher Downlink Peak Data Rate with 8Rx</w:t>
      </w:r>
    </w:p>
    <w:bookmarkEnd w:id="1"/>
    <w:bookmarkEnd w:id="2"/>
    <w:bookmarkEnd w:id="3"/>
    <w:bookmarkEnd w:id="4"/>
    <w:bookmarkEnd w:id="5"/>
    <w:bookmarkEnd w:id="6"/>
    <w:bookmarkEnd w:id="7"/>
    <w:p w14:paraId="24EB6B83" w14:textId="77777777" w:rsidR="002F128A" w:rsidRDefault="002F128A" w:rsidP="000A4DF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90A2D1A" w14:textId="7EE514B0" w:rsidR="00182AFC" w:rsidRDefault="00182AFC" w:rsidP="00F61825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As stated in [1], one </w:t>
      </w:r>
      <w:r w:rsidR="008413C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possible justification of introducing 8Rx antenna configuration is that it can increase the downlink peak data rate to larger than 1Gbps. Moreover, a combination of 8Rx and other advanced techni</w:t>
      </w:r>
      <w:r w:rsidR="005D1F4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ques, such as 256</w:t>
      </w:r>
      <w:r w:rsidR="008413C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QAM </w:t>
      </w:r>
      <w:r w:rsidR="00FF397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high </w:t>
      </w:r>
      <w:r w:rsidR="008413C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modulation technique, would bring even more benefits in terms of boosting the downlink peak data rate.</w:t>
      </w:r>
    </w:p>
    <w:p w14:paraId="51BBA36E" w14:textId="77777777" w:rsidR="00E26F39" w:rsidRDefault="00E26F39" w:rsidP="00F61825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3F9B8EA" w14:textId="11E95B3D" w:rsidR="00E26F39" w:rsidRDefault="00E26F39" w:rsidP="00F61825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However, to achieve such high downlink peak data, there are still open issues to be addressed in this 8Rx Study Item, for example:</w:t>
      </w:r>
    </w:p>
    <w:p w14:paraId="3F8BA8EC" w14:textId="75AEF74E" w:rsidR="00E26F39" w:rsidRDefault="00E26F39" w:rsidP="00E26F39">
      <w:pPr>
        <w:pStyle w:val="ListParagraph"/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</w:t>
      </w:r>
      <w:r w:rsidRPr="00E26F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ow much SNR gain 8Rx can provide, compared with the existing 4Rx antenna configuration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2679998A" w14:textId="130615DD" w:rsidR="00E26F39" w:rsidRDefault="00E26F39" w:rsidP="00E26F39">
      <w:pPr>
        <w:pStyle w:val="ListParagraph"/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How does 8Rx perform u</w:t>
      </w:r>
      <w:r w:rsidRPr="00E26F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nder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different</w:t>
      </w:r>
      <w:r w:rsidRPr="00E26F3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scenarios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including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different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antenna deployment configuration (ULA and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Xpol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), antenna correlation level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(low, medium and high),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propagation conditions,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modulation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levels and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code rate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transmission modes,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number of layers,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FF397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noise and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interference levels,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etc.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797C7020" w14:textId="7FEF2745" w:rsidR="00E26F39" w:rsidRDefault="00E26F39" w:rsidP="00E26F39">
      <w:pPr>
        <w:pStyle w:val="ListParagraph"/>
        <w:widowControl w:val="0"/>
        <w:numPr>
          <w:ilvl w:val="0"/>
          <w:numId w:val="23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What is the operating SNR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range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 8Rx performance</w:t>
      </w:r>
      <w:r w:rsidR="00FF397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combined with high modulation levels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or 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smaller than/equal to and for larger than 4 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ayers</w:t>
      </w:r>
      <w:r w:rsidR="0031042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spatial multiplexing, respectively?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14:paraId="1F60094B" w14:textId="77777777" w:rsidR="0031042B" w:rsidRPr="008D0901" w:rsidRDefault="0031042B" w:rsidP="0031042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2513220" w14:textId="31D86178" w:rsidR="0031042B" w:rsidRPr="008B1A04" w:rsidRDefault="002C65EB" w:rsidP="0031042B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lastRenderedPageBreak/>
        <w:t>Summary of o</w:t>
      </w:r>
      <w:r w:rsidR="0031042B">
        <w:rPr>
          <w:rFonts w:ascii="Arial" w:eastAsia="PMingLiU" w:hAnsi="Arial" w:cs="Times New Roman"/>
          <w:sz w:val="32"/>
          <w:szCs w:val="32"/>
          <w:lang w:val="en-GB" w:eastAsia="zh-TW"/>
        </w:rPr>
        <w:t>bjectives of the 8Rx SI</w:t>
      </w:r>
    </w:p>
    <w:p w14:paraId="00801ADC" w14:textId="77777777" w:rsidR="0031042B" w:rsidRPr="0031042B" w:rsidRDefault="0031042B" w:rsidP="0031042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6711F67" w14:textId="21FF2D3F" w:rsidR="00182AFC" w:rsidRDefault="002C65EB" w:rsidP="00F61825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Study Item Description [1] provides the detailed objectives of the 8Rx SI, which are summarized and listed below:</w:t>
      </w:r>
    </w:p>
    <w:p w14:paraId="55778DFF" w14:textId="39100099" w:rsidR="002C65EB" w:rsidRDefault="002C65EB" w:rsidP="002C65EB">
      <w:pPr>
        <w:pStyle w:val="ListParagraph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Evaluation of PDSCH demodulation performance with 8Rx for the transmission with rank lower than or equal to 4.</w:t>
      </w:r>
    </w:p>
    <w:p w14:paraId="65D15969" w14:textId="749739B6" w:rsidR="002C65EB" w:rsidRDefault="002C65EB" w:rsidP="002C65EB">
      <w:pPr>
        <w:pStyle w:val="ListParagraph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Identify the necessary parameters including MCS, 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rank (</w:t>
      </w:r>
      <w:r w:rsidRPr="002C65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≤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4), antenna configuration and MIMO channel correlation, and propagation conditions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4291F600" w14:textId="29804D1C" w:rsidR="002C65EB" w:rsidRDefault="002C65EB" w:rsidP="002C65EB">
      <w:pPr>
        <w:pStyle w:val="ListParagraph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Minimize 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the</w:t>
      </w:r>
      <w:r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 xml:space="preserve"> evaluation case numbers as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many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 xml:space="preserve"> as possible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2FE6412E" w14:textId="6C248CD2" w:rsidR="002C65EB" w:rsidRDefault="002C65EB" w:rsidP="002C65EB">
      <w:pPr>
        <w:pStyle w:val="ListParagraph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Use MMSE-IRC as the reference receiver to compare SNR performance gain against 4Rx antenna configuration under identified scenarios.</w:t>
      </w:r>
    </w:p>
    <w:p w14:paraId="499E2232" w14:textId="77777777" w:rsidR="00904776" w:rsidRPr="00904776" w:rsidRDefault="00904776" w:rsidP="00904776">
      <w:pPr>
        <w:widowControl w:val="0"/>
        <w:spacing w:after="0" w:line="360" w:lineRule="auto"/>
        <w:ind w:left="720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C6290DD" w14:textId="6C248CD2" w:rsidR="002C65EB" w:rsidRDefault="002C65EB" w:rsidP="002C65EB">
      <w:pPr>
        <w:pStyle w:val="ListParagraph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Evaluation of PDSCH demodulation performance with 8Rx for the transmission with rank higher than 4.</w:t>
      </w:r>
    </w:p>
    <w:p w14:paraId="0C5C2CC7" w14:textId="56FECCC1" w:rsidR="002C65EB" w:rsidRPr="002C65EB" w:rsidRDefault="002C65EB" w:rsidP="00904776">
      <w:pPr>
        <w:pStyle w:val="ListParagraph"/>
        <w:widowControl w:val="0"/>
        <w:numPr>
          <w:ilvl w:val="0"/>
          <w:numId w:val="27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2C65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Identify the necessary parameters including MCS, 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rank (</w:t>
      </w:r>
      <w:r w:rsidRPr="002C65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&gt;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4), antenna configuration and MIMO channel correlation, and propagation conditions</w:t>
      </w:r>
      <w:r w:rsidRPr="002C65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472E9480" w14:textId="4C3F53D4" w:rsidR="002C65EB" w:rsidRPr="00904776" w:rsidRDefault="002C65EB" w:rsidP="00904776">
      <w:pPr>
        <w:pStyle w:val="ListParagraph"/>
        <w:widowControl w:val="0"/>
        <w:numPr>
          <w:ilvl w:val="0"/>
          <w:numId w:val="27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Minimize </w:t>
      </w:r>
      <w:r w:rsidRPr="00904776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the evaluation case numbers as man</w:t>
      </w: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y</w:t>
      </w:r>
      <w:r w:rsidRPr="00904776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 xml:space="preserve"> as possible</w:t>
      </w: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119C3992" w14:textId="52612989" w:rsidR="002C65EB" w:rsidRDefault="002C65EB" w:rsidP="00904776">
      <w:pPr>
        <w:pStyle w:val="ListParagraph"/>
        <w:widowControl w:val="0"/>
        <w:numPr>
          <w:ilvl w:val="0"/>
          <w:numId w:val="27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Use MMSE-IRC as the reference receiver to compare SNR performance gain against 4Rx antenna configuration under identified scenarios.</w:t>
      </w:r>
    </w:p>
    <w:p w14:paraId="55D19E1B" w14:textId="77777777" w:rsidR="00904776" w:rsidRPr="00904776" w:rsidRDefault="00904776" w:rsidP="00904776">
      <w:pPr>
        <w:widowControl w:val="0"/>
        <w:spacing w:after="0" w:line="360" w:lineRule="auto"/>
        <w:ind w:left="720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2D718823" w14:textId="778F257D" w:rsidR="002C65EB" w:rsidRPr="00904776" w:rsidRDefault="002C65EB" w:rsidP="00904776">
      <w:pPr>
        <w:pStyle w:val="ListParagraph"/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Evaluation of </w:t>
      </w:r>
      <w:r w:rsid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PCFICH/PDC</w:t>
      </w: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 demodulation performance with 8Rx</w:t>
      </w:r>
      <w:r w:rsid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77806979" w14:textId="48BE2DBB" w:rsidR="002C65EB" w:rsidRPr="00904776" w:rsidRDefault="002C65EB" w:rsidP="00904776">
      <w:pPr>
        <w:pStyle w:val="ListParagraph"/>
        <w:widowControl w:val="0"/>
        <w:numPr>
          <w:ilvl w:val="0"/>
          <w:numId w:val="29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Identify </w:t>
      </w:r>
      <w:r w:rsid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necessary parameters including </w:t>
      </w:r>
      <w:r w:rsid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CCE levels, </w:t>
      </w:r>
      <w:r w:rsidRPr="00904776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antenna configuration and MIMO channel correlation, and propagation conditions</w:t>
      </w:r>
      <w:r w:rsidRPr="009047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145B4118" w14:textId="77777777" w:rsidR="002C65EB" w:rsidRDefault="002C65EB" w:rsidP="002C65EB">
      <w:pPr>
        <w:pStyle w:val="ListParagraph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Minimize 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>the</w:t>
      </w:r>
      <w:r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 xml:space="preserve"> evaluation case numbers as man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y</w:t>
      </w:r>
      <w:r w:rsidRPr="002C65EB">
        <w:rPr>
          <w:rFonts w:ascii="Times New Roman" w:eastAsia="PMingLiU" w:hAnsi="Times New Roman" w:cs="Times New Roman" w:hint="eastAsia"/>
          <w:kern w:val="2"/>
          <w:sz w:val="24"/>
          <w:lang w:val="en-GB" w:eastAsia="en-US"/>
        </w:rPr>
        <w:t xml:space="preserve"> as possible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;</w:t>
      </w:r>
    </w:p>
    <w:p w14:paraId="0BDCEC32" w14:textId="21F5721D" w:rsidR="002C65EB" w:rsidRDefault="00904776" w:rsidP="002C65EB">
      <w:pPr>
        <w:pStyle w:val="ListParagraph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Use MMSE</w:t>
      </w:r>
      <w:r w:rsidR="002C65E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the reference receiver to compare SNR performance gain against 4Rx antenna configuration under identified scenarios.</w:t>
      </w:r>
    </w:p>
    <w:p w14:paraId="040420F8" w14:textId="77777777" w:rsidR="002C65EB" w:rsidRPr="00904776" w:rsidRDefault="002C65EB" w:rsidP="00904776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921E4C3" w14:textId="28FF3B92" w:rsidR="00D23BE1" w:rsidRDefault="00904776" w:rsidP="00904776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the end of this 8Rx SI, from the demodulation perspective, it is expected to specify 8Rx UE demodulation and CSI performance. </w:t>
      </w:r>
    </w:p>
    <w:p w14:paraId="7A415A51" w14:textId="77777777" w:rsidR="00522A6C" w:rsidRDefault="00522A6C" w:rsidP="00056E8B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7ADC502A" w14:textId="25557526" w:rsidR="00A57C6D" w:rsidRDefault="00904776" w:rsidP="00522A6C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Based on the above observation, we propose that:</w:t>
      </w:r>
    </w:p>
    <w:p w14:paraId="634E8F80" w14:textId="09686801" w:rsidR="00904776" w:rsidRPr="00904776" w:rsidRDefault="00904776" w:rsidP="00904776">
      <w:pPr>
        <w:tabs>
          <w:tab w:val="left" w:pos="1276"/>
        </w:tabs>
        <w:spacing w:before="60"/>
        <w:ind w:left="1276" w:hanging="1276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904776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Proposal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>:</w:t>
      </w:r>
      <w:r w:rsidR="008B0613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3E6FFF">
        <w:rPr>
          <w:rFonts w:ascii="Times New Roman" w:eastAsia="PMingLiU" w:hAnsi="Times New Roman" w:cs="Times New Roman"/>
          <w:kern w:val="2"/>
          <w:sz w:val="24"/>
          <w:lang w:eastAsia="en-US"/>
        </w:rPr>
        <w:t>To s</w:t>
      </w:r>
      <w:r w:rsidR="008B0613">
        <w:rPr>
          <w:rFonts w:ascii="Times New Roman" w:eastAsia="PMingLiU" w:hAnsi="Times New Roman" w:cs="Times New Roman"/>
          <w:kern w:val="2"/>
          <w:sz w:val="24"/>
          <w:lang w:eastAsia="en-US"/>
        </w:rPr>
        <w:t>tudy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8B0613">
        <w:rPr>
          <w:rFonts w:ascii="Times New Roman" w:eastAsia="PMingLiU" w:hAnsi="Times New Roman" w:cs="Times New Roman"/>
          <w:kern w:val="2"/>
          <w:sz w:val="24"/>
          <w:lang w:eastAsia="en-US"/>
        </w:rPr>
        <w:t>8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Rx UE demodulation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3E6FFF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performance using following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simulation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>cases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510924">
        <w:rPr>
          <w:rFonts w:ascii="Times New Roman" w:eastAsia="PMingLiU" w:hAnsi="Times New Roman" w:cs="Times New Roman"/>
          <w:kern w:val="2"/>
          <w:sz w:val="24"/>
          <w:lang w:eastAsia="en-US"/>
        </w:rPr>
        <w:t>for fu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rther discussion:</w:t>
      </w:r>
    </w:p>
    <w:p w14:paraId="2783DF48" w14:textId="168EC8CB" w:rsidR="00733AD1" w:rsidRDefault="003E6FFF" w:rsidP="003E6FFF">
      <w:pPr>
        <w:pStyle w:val="ListParagraph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3E6FFF">
        <w:rPr>
          <w:rFonts w:ascii="Times New Roman" w:eastAsia="PMingLiU" w:hAnsi="Times New Roman" w:cs="Times New Roman"/>
          <w:kern w:val="2"/>
          <w:sz w:val="24"/>
          <w:lang w:eastAsia="en-US"/>
        </w:rPr>
        <w:t>8Rx with rank lower than or equal to 4</w:t>
      </w:r>
    </w:p>
    <w:p w14:paraId="63B84C67" w14:textId="0466B5E9" w:rsidR="00545E3D" w:rsidRDefault="00545E3D" w:rsidP="00545E3D">
      <w:pPr>
        <w:numPr>
          <w:ilvl w:val="0"/>
          <w:numId w:val="30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1843" w:hanging="425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lastRenderedPageBreak/>
        <w:t xml:space="preserve">8Rx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PDSCH demodulation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simulation cases (Cell-specific Reference Symbols) for TM2/TM3/TM4/TM6:</w:t>
      </w:r>
    </w:p>
    <w:p w14:paraId="3057EB1A" w14:textId="77777777" w:rsidR="00545E3D" w:rsidRDefault="00545E3D" w:rsidP="00545E3D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10MHz BW;</w:t>
      </w:r>
    </w:p>
    <w:p w14:paraId="37E31C90" w14:textId="6E36F4BE" w:rsidR="00545E3D" w:rsidRDefault="00545E3D" w:rsidP="00545E3D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1, 2</w:t>
      </w:r>
      <w:r w:rsidR="0024382F">
        <w:rPr>
          <w:rFonts w:ascii="Times New Roman" w:eastAsia="PMingLiU" w:hAnsi="Times New Roman" w:cs="Times New Roman"/>
          <w:kern w:val="2"/>
          <w:sz w:val="24"/>
          <w:lang w:eastAsia="en-US"/>
        </w:rPr>
        <w:t>, 3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and 4 layers;</w:t>
      </w:r>
    </w:p>
    <w:p w14:paraId="1ECB8B2B" w14:textId="541600A3" w:rsidR="00545E3D" w:rsidRDefault="005A07F8" w:rsidP="00545E3D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M</w:t>
      </w:r>
      <w:r w:rsidR="000043A8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edium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and high </w:t>
      </w:r>
      <w:r w:rsidR="000043A8">
        <w:rPr>
          <w:rFonts w:ascii="Times New Roman" w:eastAsia="PMingLiU" w:hAnsi="Times New Roman" w:cs="Times New Roman"/>
          <w:kern w:val="2"/>
          <w:sz w:val="24"/>
          <w:lang w:eastAsia="en-US"/>
        </w:rPr>
        <w:t>correlation levels;</w:t>
      </w:r>
    </w:p>
    <w:p w14:paraId="2F49DED4" w14:textId="40C0D08D" w:rsidR="000043A8" w:rsidRPr="00F0494B" w:rsidRDefault="000043A8" w:rsidP="00545E3D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Noise limited and interference limited conditions.</w:t>
      </w:r>
    </w:p>
    <w:p w14:paraId="1E2DF262" w14:textId="77777777" w:rsidR="00545E3D" w:rsidRDefault="00545E3D" w:rsidP="00545E3D">
      <w:pPr>
        <w:pStyle w:val="ListParagraph"/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212F43D8" w14:textId="35D5573F" w:rsidR="003E6FFF" w:rsidRDefault="003E6FFF" w:rsidP="003E6FFF">
      <w:pPr>
        <w:pStyle w:val="ListParagraph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8Rx with rank higher</w:t>
      </w:r>
      <w:r w:rsidRPr="003E6FFF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than 4</w:t>
      </w:r>
    </w:p>
    <w:p w14:paraId="13592374" w14:textId="526F2347" w:rsidR="00F0494B" w:rsidRDefault="00F0494B" w:rsidP="00904776">
      <w:pPr>
        <w:numPr>
          <w:ilvl w:val="0"/>
          <w:numId w:val="30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1843" w:hanging="425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8Rx PDSCH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demodulation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simulation cases (User-specific Reference Symbols)</w:t>
      </w:r>
      <w:r w:rsidR="00545E3D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for TM9</w:t>
      </w:r>
      <w:r w:rsidR="005224F2">
        <w:rPr>
          <w:rFonts w:ascii="Times New Roman" w:eastAsia="PMingLiU" w:hAnsi="Times New Roman" w:cs="Times New Roman"/>
          <w:kern w:val="2"/>
          <w:sz w:val="24"/>
          <w:lang w:eastAsia="en-US"/>
        </w:rPr>
        <w:t>:</w:t>
      </w:r>
    </w:p>
    <w:p w14:paraId="4278D297" w14:textId="00D87633" w:rsidR="00F0494B" w:rsidRDefault="00F0494B" w:rsidP="00F0494B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10MHz BW</w:t>
      </w:r>
      <w:r w:rsidR="005224F2">
        <w:rPr>
          <w:rFonts w:ascii="Times New Roman" w:eastAsia="PMingLiU" w:hAnsi="Times New Roman" w:cs="Times New Roman"/>
          <w:kern w:val="2"/>
          <w:sz w:val="24"/>
          <w:lang w:eastAsia="en-US"/>
        </w:rPr>
        <w:t>;</w:t>
      </w:r>
    </w:p>
    <w:p w14:paraId="3033C5E5" w14:textId="5605EB0F" w:rsidR="00F0494B" w:rsidRPr="0024382F" w:rsidRDefault="00545E3D" w:rsidP="0024382F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5, </w:t>
      </w:r>
      <w:r w:rsidR="00AF7FD4">
        <w:rPr>
          <w:rFonts w:ascii="Times New Roman" w:eastAsia="PMingLiU" w:hAnsi="Times New Roman" w:cs="Times New Roman"/>
          <w:kern w:val="2"/>
          <w:sz w:val="24"/>
          <w:lang w:eastAsia="en-US"/>
        </w:rPr>
        <w:t>6,</w:t>
      </w:r>
      <w:r w:rsidR="00F0494B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7 </w:t>
      </w:r>
      <w:r w:rsidR="00F0494B">
        <w:rPr>
          <w:rFonts w:ascii="Times New Roman" w:eastAsia="PMingLiU" w:hAnsi="Times New Roman" w:cs="Times New Roman"/>
          <w:kern w:val="2"/>
          <w:sz w:val="24"/>
          <w:lang w:eastAsia="en-US"/>
        </w:rPr>
        <w:t>and 8</w:t>
      </w:r>
      <w:r w:rsidR="00F0494B" w:rsidRPr="00F0494B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layers</w:t>
      </w:r>
      <w:r w:rsidR="0024382F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Pr="0024382F">
        <w:rPr>
          <w:rFonts w:ascii="Times New Roman" w:eastAsia="PMingLiU" w:hAnsi="Times New Roman" w:cs="Times New Roman"/>
          <w:kern w:val="2"/>
          <w:sz w:val="24"/>
          <w:lang w:eastAsia="en-US"/>
        </w:rPr>
        <w:t>spatial multiplexing</w:t>
      </w:r>
      <w:r w:rsidR="005224F2" w:rsidRPr="0024382F">
        <w:rPr>
          <w:rFonts w:ascii="Times New Roman" w:eastAsia="PMingLiU" w:hAnsi="Times New Roman" w:cs="Times New Roman"/>
          <w:kern w:val="2"/>
          <w:sz w:val="24"/>
          <w:lang w:eastAsia="en-US"/>
        </w:rPr>
        <w:t>;</w:t>
      </w:r>
    </w:p>
    <w:p w14:paraId="672087FA" w14:textId="0AC2CD8B" w:rsidR="005D1F4C" w:rsidRPr="00F0494B" w:rsidRDefault="005D1F4C" w:rsidP="00F0494B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256QAM</w:t>
      </w:r>
      <w:r w:rsidR="0024382F">
        <w:rPr>
          <w:rFonts w:ascii="Times New Roman" w:eastAsia="PMingLiU" w:hAnsi="Times New Roman" w:cs="Times New Roman"/>
          <w:kern w:val="2"/>
          <w:sz w:val="24"/>
          <w:lang w:eastAsia="en-US"/>
        </w:rPr>
        <w:t>;</w:t>
      </w:r>
    </w:p>
    <w:p w14:paraId="06C80C38" w14:textId="3AC9990C" w:rsidR="0024382F" w:rsidRDefault="00545E3D" w:rsidP="0024382F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M</w:t>
      </w:r>
      <w:r w:rsidR="00F0494B" w:rsidRPr="005224F2">
        <w:rPr>
          <w:rFonts w:ascii="Times New Roman" w:eastAsia="PMingLiU" w:hAnsi="Times New Roman" w:cs="Times New Roman"/>
          <w:kern w:val="2"/>
          <w:sz w:val="24"/>
          <w:lang w:eastAsia="en-US"/>
        </w:rPr>
        <w:t>edium and high correlation levels</w:t>
      </w:r>
      <w:r w:rsidR="005224F2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  <w:r w:rsidR="00F0494B" w:rsidRPr="005224F2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</w:p>
    <w:p w14:paraId="62073D35" w14:textId="6421DF30" w:rsidR="000043A8" w:rsidRPr="000043A8" w:rsidRDefault="000043A8" w:rsidP="000043A8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Noise limited and interference limited conditions.</w:t>
      </w:r>
    </w:p>
    <w:p w14:paraId="63012A6A" w14:textId="77777777" w:rsidR="0024382F" w:rsidRPr="0024382F" w:rsidRDefault="0024382F" w:rsidP="0024382F">
      <w:pPr>
        <w:pStyle w:val="ListParagraph"/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2203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18B508AC" w14:textId="0B4A44E2" w:rsidR="00B0542A" w:rsidRPr="000D2183" w:rsidRDefault="0024382F" w:rsidP="00272176">
      <w:pPr>
        <w:pStyle w:val="ListParagraph"/>
        <w:widowControl w:val="0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0D2183">
        <w:rPr>
          <w:rFonts w:ascii="Times New Roman" w:eastAsia="PMingLiU" w:hAnsi="Times New Roman" w:cs="Times New Roman"/>
          <w:kern w:val="2"/>
          <w:sz w:val="24"/>
          <w:lang w:eastAsia="en-US"/>
        </w:rPr>
        <w:t>8Rx PCFICH/PDCCH demodulation simulation cases.</w:t>
      </w:r>
    </w:p>
    <w:p w14:paraId="3B413731" w14:textId="77777777" w:rsidR="000D2183" w:rsidRPr="000D2183" w:rsidRDefault="000D2183" w:rsidP="000D2183">
      <w:pPr>
        <w:widowControl w:val="0"/>
        <w:tabs>
          <w:tab w:val="left" w:pos="1843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207490A9" w14:textId="77777777" w:rsidR="000D2183" w:rsidRDefault="000D2183" w:rsidP="00D170CD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044299E" w14:textId="2E657B41" w:rsidR="005224F2" w:rsidRDefault="00D170CD" w:rsidP="00D170CD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this contribution, we discuss our views on the </w:t>
      </w:r>
      <w:r w:rsidR="005224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impact of 8Rx on demodulation performance.</w:t>
      </w:r>
    </w:p>
    <w:p w14:paraId="00E5AD4B" w14:textId="77777777" w:rsidR="000D2183" w:rsidRPr="00904776" w:rsidRDefault="000D2183" w:rsidP="000D2183">
      <w:pPr>
        <w:tabs>
          <w:tab w:val="left" w:pos="1276"/>
        </w:tabs>
        <w:spacing w:before="60"/>
        <w:ind w:left="1276" w:hanging="1276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904776">
        <w:rPr>
          <w:rFonts w:ascii="Times New Roman" w:eastAsia="PMingLiU" w:hAnsi="Times New Roman" w:cs="Times New Roman"/>
          <w:b/>
          <w:kern w:val="2"/>
          <w:sz w:val="24"/>
          <w:lang w:eastAsia="en-US"/>
        </w:rPr>
        <w:t>Proposal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>: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To study 8Rx UE demodulation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performance using following simulation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>cases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for further discussion:</w:t>
      </w:r>
    </w:p>
    <w:p w14:paraId="0635C05C" w14:textId="77777777" w:rsidR="000D2183" w:rsidRDefault="000D2183" w:rsidP="000D2183">
      <w:pPr>
        <w:pStyle w:val="ListParagraph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3E6FFF">
        <w:rPr>
          <w:rFonts w:ascii="Times New Roman" w:eastAsia="PMingLiU" w:hAnsi="Times New Roman" w:cs="Times New Roman"/>
          <w:kern w:val="2"/>
          <w:sz w:val="24"/>
          <w:lang w:eastAsia="en-US"/>
        </w:rPr>
        <w:t>8Rx with rank lower than or equal to 4</w:t>
      </w:r>
    </w:p>
    <w:p w14:paraId="5721400B" w14:textId="77777777" w:rsidR="000D2183" w:rsidRDefault="000D2183" w:rsidP="000D2183">
      <w:pPr>
        <w:numPr>
          <w:ilvl w:val="0"/>
          <w:numId w:val="30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1843" w:hanging="425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8Rx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PDSCH demodulation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simulation cases (Cell-specific Reference Symbols) for TM2/TM3/TM4/TM6:</w:t>
      </w:r>
    </w:p>
    <w:p w14:paraId="31A2DB4B" w14:textId="77777777" w:rsidR="000D2183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10MHz BW;</w:t>
      </w:r>
    </w:p>
    <w:p w14:paraId="4FC3990C" w14:textId="77777777" w:rsidR="000D2183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1, 2, 3 and 4 layers;</w:t>
      </w:r>
    </w:p>
    <w:p w14:paraId="1DD3422B" w14:textId="77777777" w:rsidR="000D2183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Medium and high correlation levels;</w:t>
      </w:r>
    </w:p>
    <w:p w14:paraId="4C9E392C" w14:textId="77777777" w:rsidR="000D2183" w:rsidRPr="00F0494B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Noise limited and interference limited conditions.</w:t>
      </w:r>
    </w:p>
    <w:p w14:paraId="6D0426BF" w14:textId="77777777" w:rsidR="000D2183" w:rsidRDefault="000D2183" w:rsidP="000D2183">
      <w:pPr>
        <w:pStyle w:val="ListParagraph"/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534F5E74" w14:textId="77777777" w:rsidR="000D2183" w:rsidRDefault="000D2183" w:rsidP="000D2183">
      <w:pPr>
        <w:pStyle w:val="ListParagraph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8Rx with rank higher</w:t>
      </w:r>
      <w:r w:rsidRPr="003E6FFF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than 4</w:t>
      </w:r>
    </w:p>
    <w:p w14:paraId="26E765BA" w14:textId="77777777" w:rsidR="000D2183" w:rsidRDefault="000D2183" w:rsidP="000D2183">
      <w:pPr>
        <w:numPr>
          <w:ilvl w:val="0"/>
          <w:numId w:val="30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1843" w:hanging="425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8Rx PDSCH </w:t>
      </w:r>
      <w:r w:rsidRPr="00904776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demodulation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simulation cases (User-specific Reference Symbols) for TM9:</w:t>
      </w:r>
    </w:p>
    <w:p w14:paraId="16366564" w14:textId="77777777" w:rsidR="000D2183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10MHz BW;</w:t>
      </w:r>
    </w:p>
    <w:p w14:paraId="3FDC787B" w14:textId="77777777" w:rsidR="000D2183" w:rsidRPr="0024382F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5, 6, 7 and 8</w:t>
      </w:r>
      <w:r w:rsidRPr="00F0494B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layers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Pr="0024382F">
        <w:rPr>
          <w:rFonts w:ascii="Times New Roman" w:eastAsia="PMingLiU" w:hAnsi="Times New Roman" w:cs="Times New Roman"/>
          <w:kern w:val="2"/>
          <w:sz w:val="24"/>
          <w:lang w:eastAsia="en-US"/>
        </w:rPr>
        <w:t>spatial multiplexing;</w:t>
      </w:r>
    </w:p>
    <w:p w14:paraId="0806E7A5" w14:textId="77777777" w:rsidR="000D2183" w:rsidRPr="00F0494B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256QAM;</w:t>
      </w:r>
    </w:p>
    <w:p w14:paraId="0BF15A12" w14:textId="77777777" w:rsidR="000D2183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M</w:t>
      </w:r>
      <w:r w:rsidRPr="005224F2">
        <w:rPr>
          <w:rFonts w:ascii="Times New Roman" w:eastAsia="PMingLiU" w:hAnsi="Times New Roman" w:cs="Times New Roman"/>
          <w:kern w:val="2"/>
          <w:sz w:val="24"/>
          <w:lang w:eastAsia="en-US"/>
        </w:rPr>
        <w:t>edium and high correlation levels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  <w:r w:rsidRPr="005224F2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</w:p>
    <w:p w14:paraId="45190FB3" w14:textId="77777777" w:rsidR="000D2183" w:rsidRPr="000043A8" w:rsidRDefault="000D2183" w:rsidP="000D2183">
      <w:pPr>
        <w:pStyle w:val="ListParagraph"/>
        <w:numPr>
          <w:ilvl w:val="0"/>
          <w:numId w:val="31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Noise limited and interference limited conditions.</w:t>
      </w:r>
    </w:p>
    <w:p w14:paraId="6D7C117A" w14:textId="77777777" w:rsidR="000D2183" w:rsidRPr="0024382F" w:rsidRDefault="000D2183" w:rsidP="000D2183">
      <w:pPr>
        <w:pStyle w:val="ListParagraph"/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ind w:left="2203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5F80BCDD" w14:textId="65F26E0B" w:rsidR="007311D2" w:rsidRPr="000D2183" w:rsidRDefault="000D2183" w:rsidP="00157A3B">
      <w:pPr>
        <w:pStyle w:val="ListParagraph"/>
        <w:numPr>
          <w:ilvl w:val="0"/>
          <w:numId w:val="33"/>
        </w:numPr>
        <w:tabs>
          <w:tab w:val="left" w:pos="1843"/>
        </w:tabs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0D2183">
        <w:rPr>
          <w:rFonts w:ascii="Times New Roman" w:eastAsia="PMingLiU" w:hAnsi="Times New Roman" w:cs="Times New Roman"/>
          <w:kern w:val="2"/>
          <w:sz w:val="24"/>
          <w:lang w:eastAsia="en-US"/>
        </w:rPr>
        <w:t>8Rx PCFICH/PDCCH demodulation simulation cases.</w:t>
      </w:r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4D8000F5" w14:textId="6E10562B" w:rsidR="006142EE" w:rsidRPr="00C21EFB" w:rsidRDefault="006142EE" w:rsidP="006142E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RP-171491</w:t>
      </w:r>
      <w:r w:rsidRPr="00F8452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142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New </w:t>
      </w:r>
      <w:r w:rsidRPr="006142EE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S</w:t>
      </w:r>
      <w:r w:rsidRPr="006142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I proposal: </w:t>
      </w:r>
      <w:r w:rsidRPr="006142EE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Study on </w:t>
      </w:r>
      <w:r w:rsidRPr="006142E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LTE DL 8Rx antenna ports</w:t>
      </w:r>
      <w:r w:rsidRPr="00F8452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 w:rsidRPr="00F8452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3GPP RAN #76</w:t>
      </w:r>
      <w:r w:rsidRPr="00F8452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June</w:t>
      </w:r>
      <w:r w:rsidRPr="00F8452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7.</w:t>
      </w:r>
    </w:p>
    <w:sectPr w:rsidR="006142EE" w:rsidRPr="00C21EFB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4C9D"/>
    <w:multiLevelType w:val="hybridMultilevel"/>
    <w:tmpl w:val="79EA685C"/>
    <w:lvl w:ilvl="0" w:tplc="0F18876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18"/>
      </w:rPr>
    </w:lvl>
    <w:lvl w:ilvl="1" w:tplc="04090003">
      <w:start w:val="1"/>
      <w:numFmt w:val="bullet"/>
      <w:lvlText w:val="−"/>
      <w:lvlJc w:val="left"/>
      <w:pPr>
        <w:ind w:left="1364" w:hanging="360"/>
      </w:pPr>
      <w:rPr>
        <w:rFonts w:ascii="Arial" w:hAnsi="Aria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14DA4"/>
    <w:multiLevelType w:val="hybridMultilevel"/>
    <w:tmpl w:val="82EC0580"/>
    <w:lvl w:ilvl="0" w:tplc="F5AEBA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76710"/>
    <w:multiLevelType w:val="hybridMultilevel"/>
    <w:tmpl w:val="2000EF44"/>
    <w:lvl w:ilvl="0" w:tplc="68FC0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704AD1"/>
    <w:multiLevelType w:val="hybridMultilevel"/>
    <w:tmpl w:val="F94C9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7" w15:restartNumberingAfterBreak="0">
    <w:nsid w:val="4A001B3C"/>
    <w:multiLevelType w:val="hybridMultilevel"/>
    <w:tmpl w:val="0C649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100ECB"/>
    <w:multiLevelType w:val="hybridMultilevel"/>
    <w:tmpl w:val="551454C4"/>
    <w:lvl w:ilvl="0" w:tplc="323236A8">
      <w:start w:val="1"/>
      <w:numFmt w:val="bullet"/>
      <w:lvlText w:val="-"/>
      <w:lvlJc w:val="left"/>
      <w:pPr>
        <w:ind w:left="220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0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315A3"/>
    <w:multiLevelType w:val="hybridMultilevel"/>
    <w:tmpl w:val="89E0DC6C"/>
    <w:lvl w:ilvl="0" w:tplc="042EA1B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775B4D"/>
    <w:multiLevelType w:val="hybridMultilevel"/>
    <w:tmpl w:val="D10EB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F6A92"/>
    <w:multiLevelType w:val="hybridMultilevel"/>
    <w:tmpl w:val="69E62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E33F2"/>
    <w:multiLevelType w:val="hybridMultilevel"/>
    <w:tmpl w:val="819CD85A"/>
    <w:lvl w:ilvl="0" w:tplc="58ECC0F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3A110E"/>
    <w:multiLevelType w:val="hybridMultilevel"/>
    <w:tmpl w:val="996E8AFE"/>
    <w:lvl w:ilvl="0" w:tplc="52F61B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4D0FFC"/>
    <w:multiLevelType w:val="hybridMultilevel"/>
    <w:tmpl w:val="67A0BEF0"/>
    <w:lvl w:ilvl="0" w:tplc="92BA6808">
      <w:numFmt w:val="bullet"/>
      <w:lvlText w:val="-"/>
      <w:lvlJc w:val="left"/>
      <w:pPr>
        <w:ind w:left="2203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3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27"/>
  </w:num>
  <w:num w:numId="4">
    <w:abstractNumId w:val="14"/>
  </w:num>
  <w:num w:numId="5">
    <w:abstractNumId w:val="8"/>
  </w:num>
  <w:num w:numId="6">
    <w:abstractNumId w:val="25"/>
  </w:num>
  <w:num w:numId="7">
    <w:abstractNumId w:val="22"/>
  </w:num>
  <w:num w:numId="8">
    <w:abstractNumId w:val="5"/>
  </w:num>
  <w:num w:numId="9">
    <w:abstractNumId w:val="20"/>
  </w:num>
  <w:num w:numId="10">
    <w:abstractNumId w:val="30"/>
  </w:num>
  <w:num w:numId="11">
    <w:abstractNumId w:val="33"/>
  </w:num>
  <w:num w:numId="12">
    <w:abstractNumId w:val="1"/>
  </w:num>
  <w:num w:numId="13">
    <w:abstractNumId w:val="13"/>
  </w:num>
  <w:num w:numId="14">
    <w:abstractNumId w:val="7"/>
  </w:num>
  <w:num w:numId="15">
    <w:abstractNumId w:val="12"/>
  </w:num>
  <w:num w:numId="16">
    <w:abstractNumId w:val="18"/>
  </w:num>
  <w:num w:numId="17">
    <w:abstractNumId w:val="29"/>
  </w:num>
  <w:num w:numId="18">
    <w:abstractNumId w:val="10"/>
  </w:num>
  <w:num w:numId="19">
    <w:abstractNumId w:val="6"/>
  </w:num>
  <w:num w:numId="20">
    <w:abstractNumId w:val="16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  <w:num w:numId="25">
    <w:abstractNumId w:val="31"/>
  </w:num>
  <w:num w:numId="26">
    <w:abstractNumId w:val="24"/>
  </w:num>
  <w:num w:numId="27">
    <w:abstractNumId w:val="2"/>
  </w:num>
  <w:num w:numId="28">
    <w:abstractNumId w:val="21"/>
  </w:num>
  <w:num w:numId="29">
    <w:abstractNumId w:val="11"/>
  </w:num>
  <w:num w:numId="30">
    <w:abstractNumId w:val="26"/>
  </w:num>
  <w:num w:numId="31">
    <w:abstractNumId w:val="19"/>
  </w:num>
  <w:num w:numId="32">
    <w:abstractNumId w:val="32"/>
  </w:num>
  <w:num w:numId="33">
    <w:abstractNumId w:val="2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043A8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2183"/>
    <w:rsid w:val="000D5B35"/>
    <w:rsid w:val="000E2192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2AFC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382F"/>
    <w:rsid w:val="0024703F"/>
    <w:rsid w:val="002503B4"/>
    <w:rsid w:val="00267C9C"/>
    <w:rsid w:val="002B09C1"/>
    <w:rsid w:val="002C1268"/>
    <w:rsid w:val="002C19E2"/>
    <w:rsid w:val="002C430A"/>
    <w:rsid w:val="002C65EB"/>
    <w:rsid w:val="002C7904"/>
    <w:rsid w:val="002E47D0"/>
    <w:rsid w:val="002F128A"/>
    <w:rsid w:val="002F3DC7"/>
    <w:rsid w:val="002F63DB"/>
    <w:rsid w:val="00304EAF"/>
    <w:rsid w:val="003066B7"/>
    <w:rsid w:val="00307A1B"/>
    <w:rsid w:val="0031042B"/>
    <w:rsid w:val="0031656F"/>
    <w:rsid w:val="00324201"/>
    <w:rsid w:val="00334471"/>
    <w:rsid w:val="00350D55"/>
    <w:rsid w:val="003564E1"/>
    <w:rsid w:val="0035743B"/>
    <w:rsid w:val="00364AB9"/>
    <w:rsid w:val="00385FDE"/>
    <w:rsid w:val="00390F6B"/>
    <w:rsid w:val="003964D9"/>
    <w:rsid w:val="003A7A57"/>
    <w:rsid w:val="003B2198"/>
    <w:rsid w:val="003B5A32"/>
    <w:rsid w:val="003B76AA"/>
    <w:rsid w:val="003C2707"/>
    <w:rsid w:val="003E5064"/>
    <w:rsid w:val="003E6FFF"/>
    <w:rsid w:val="003F248C"/>
    <w:rsid w:val="00401ABB"/>
    <w:rsid w:val="00402471"/>
    <w:rsid w:val="00410D90"/>
    <w:rsid w:val="00430DCB"/>
    <w:rsid w:val="00430FC2"/>
    <w:rsid w:val="00434900"/>
    <w:rsid w:val="00435991"/>
    <w:rsid w:val="004459C2"/>
    <w:rsid w:val="00446C49"/>
    <w:rsid w:val="00456F50"/>
    <w:rsid w:val="0045740B"/>
    <w:rsid w:val="004643E9"/>
    <w:rsid w:val="00476CF5"/>
    <w:rsid w:val="004777BD"/>
    <w:rsid w:val="00482BAD"/>
    <w:rsid w:val="00487325"/>
    <w:rsid w:val="004956F1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0924"/>
    <w:rsid w:val="005117C0"/>
    <w:rsid w:val="005125D7"/>
    <w:rsid w:val="0051394F"/>
    <w:rsid w:val="005224F2"/>
    <w:rsid w:val="00522A6C"/>
    <w:rsid w:val="00526343"/>
    <w:rsid w:val="00531AF5"/>
    <w:rsid w:val="00536487"/>
    <w:rsid w:val="00536D41"/>
    <w:rsid w:val="00540618"/>
    <w:rsid w:val="00543882"/>
    <w:rsid w:val="00543B67"/>
    <w:rsid w:val="00545E3D"/>
    <w:rsid w:val="0054601D"/>
    <w:rsid w:val="00547F60"/>
    <w:rsid w:val="00553B97"/>
    <w:rsid w:val="00593B8B"/>
    <w:rsid w:val="00596C22"/>
    <w:rsid w:val="005A07F8"/>
    <w:rsid w:val="005A0AE4"/>
    <w:rsid w:val="005A1811"/>
    <w:rsid w:val="005A1D37"/>
    <w:rsid w:val="005C1885"/>
    <w:rsid w:val="005C71ED"/>
    <w:rsid w:val="005C7567"/>
    <w:rsid w:val="005D1F4C"/>
    <w:rsid w:val="005D675E"/>
    <w:rsid w:val="006014AA"/>
    <w:rsid w:val="0060411D"/>
    <w:rsid w:val="00607E76"/>
    <w:rsid w:val="006134FB"/>
    <w:rsid w:val="006142EE"/>
    <w:rsid w:val="006202C4"/>
    <w:rsid w:val="00626EEF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565B"/>
    <w:rsid w:val="007311D2"/>
    <w:rsid w:val="00733AD1"/>
    <w:rsid w:val="00736DDF"/>
    <w:rsid w:val="00740CAC"/>
    <w:rsid w:val="007423C5"/>
    <w:rsid w:val="00746AC0"/>
    <w:rsid w:val="00750472"/>
    <w:rsid w:val="007559B2"/>
    <w:rsid w:val="007620C0"/>
    <w:rsid w:val="00767F1D"/>
    <w:rsid w:val="007774A9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33C4"/>
    <w:rsid w:val="008156BF"/>
    <w:rsid w:val="00817C29"/>
    <w:rsid w:val="00817E6A"/>
    <w:rsid w:val="008413C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0613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04776"/>
    <w:rsid w:val="00920D7B"/>
    <w:rsid w:val="00935CA6"/>
    <w:rsid w:val="00936FFA"/>
    <w:rsid w:val="00960606"/>
    <w:rsid w:val="0096449F"/>
    <w:rsid w:val="00965700"/>
    <w:rsid w:val="009724EA"/>
    <w:rsid w:val="00973535"/>
    <w:rsid w:val="009911B4"/>
    <w:rsid w:val="009A3A6D"/>
    <w:rsid w:val="009B4CA4"/>
    <w:rsid w:val="009B622F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214E"/>
    <w:rsid w:val="00A14FF7"/>
    <w:rsid w:val="00A16773"/>
    <w:rsid w:val="00A21468"/>
    <w:rsid w:val="00A25487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AF7FD4"/>
    <w:rsid w:val="00B03279"/>
    <w:rsid w:val="00B0542A"/>
    <w:rsid w:val="00B058A1"/>
    <w:rsid w:val="00B13657"/>
    <w:rsid w:val="00B2037F"/>
    <w:rsid w:val="00B225C1"/>
    <w:rsid w:val="00B264DC"/>
    <w:rsid w:val="00B34E3A"/>
    <w:rsid w:val="00B438CE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6CD3"/>
    <w:rsid w:val="00D455C9"/>
    <w:rsid w:val="00D5054D"/>
    <w:rsid w:val="00D56FB5"/>
    <w:rsid w:val="00D6091E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51CD"/>
    <w:rsid w:val="00DF0EC4"/>
    <w:rsid w:val="00DF72CC"/>
    <w:rsid w:val="00E00D21"/>
    <w:rsid w:val="00E06F10"/>
    <w:rsid w:val="00E10AAF"/>
    <w:rsid w:val="00E17C5A"/>
    <w:rsid w:val="00E26F39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71504"/>
    <w:rsid w:val="00E72F1A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36D9"/>
    <w:rsid w:val="00ED3B9A"/>
    <w:rsid w:val="00EE1116"/>
    <w:rsid w:val="00EF4976"/>
    <w:rsid w:val="00F010D4"/>
    <w:rsid w:val="00F01D1C"/>
    <w:rsid w:val="00F04086"/>
    <w:rsid w:val="00F0494B"/>
    <w:rsid w:val="00F1008F"/>
    <w:rsid w:val="00F104DB"/>
    <w:rsid w:val="00F17FDA"/>
    <w:rsid w:val="00F2083E"/>
    <w:rsid w:val="00F2634D"/>
    <w:rsid w:val="00F322FD"/>
    <w:rsid w:val="00F41E24"/>
    <w:rsid w:val="00F50656"/>
    <w:rsid w:val="00F61825"/>
    <w:rsid w:val="00F650BE"/>
    <w:rsid w:val="00F728E6"/>
    <w:rsid w:val="00F81D18"/>
    <w:rsid w:val="00F82222"/>
    <w:rsid w:val="00F8378B"/>
    <w:rsid w:val="00F8452B"/>
    <w:rsid w:val="00F914D7"/>
    <w:rsid w:val="00FB08FF"/>
    <w:rsid w:val="00FB79A1"/>
    <w:rsid w:val="00FC039E"/>
    <w:rsid w:val="00FD4282"/>
    <w:rsid w:val="00FD7713"/>
    <w:rsid w:val="00FD7C27"/>
    <w:rsid w:val="00FE0633"/>
    <w:rsid w:val="00FE11C4"/>
    <w:rsid w:val="00FE19EE"/>
    <w:rsid w:val="00FE3CA6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0F13E-B766-4591-91A0-54138BA1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53</cp:revision>
  <dcterms:created xsi:type="dcterms:W3CDTF">2016-11-07T06:43:00Z</dcterms:created>
  <dcterms:modified xsi:type="dcterms:W3CDTF">2017-08-11T21:39:00Z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